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1E7F" w:rsidRDefault="00E61E7F" w:rsidP="00E61E7F">
      <w:pPr>
        <w:pStyle w:val="c11"/>
        <w:shd w:val="clear" w:color="auto" w:fill="FFFFFF"/>
        <w:spacing w:before="0" w:beforeAutospacing="0" w:after="0" w:afterAutospacing="0"/>
        <w:rPr>
          <w:rStyle w:val="c0"/>
          <w:b/>
          <w:bCs/>
          <w:color w:val="000000"/>
          <w:sz w:val="26"/>
          <w:szCs w:val="26"/>
        </w:rPr>
      </w:pPr>
      <w:r>
        <w:rPr>
          <w:rStyle w:val="c10"/>
          <w:b/>
          <w:bCs/>
          <w:color w:val="000000"/>
          <w:sz w:val="28"/>
          <w:szCs w:val="28"/>
          <w:u w:val="single"/>
        </w:rPr>
        <w:t>Демонстрационный  вариант  промежуточной  аттестации  по              обществознанию.  (10  класс)</w:t>
      </w:r>
      <w:r>
        <w:rPr>
          <w:rStyle w:val="c9"/>
          <w:b/>
          <w:bCs/>
          <w:color w:val="000000"/>
        </w:rPr>
        <w:t>         </w:t>
      </w:r>
      <w:r>
        <w:rPr>
          <w:rStyle w:val="c0"/>
          <w:b/>
          <w:bCs/>
          <w:color w:val="000000"/>
          <w:sz w:val="26"/>
          <w:szCs w:val="26"/>
        </w:rPr>
        <w:t xml:space="preserve"> </w:t>
      </w:r>
    </w:p>
    <w:p w:rsidR="00E61E7F" w:rsidRDefault="00E61E7F" w:rsidP="00E61E7F">
      <w:pPr>
        <w:pStyle w:val="c11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b/>
          <w:bCs/>
          <w:color w:val="000000"/>
          <w:sz w:val="26"/>
          <w:szCs w:val="26"/>
        </w:rPr>
        <w:t>А</w:t>
      </w:r>
      <w:proofErr w:type="gramStart"/>
      <w:r>
        <w:rPr>
          <w:rStyle w:val="c0"/>
          <w:b/>
          <w:bCs/>
          <w:color w:val="000000"/>
          <w:sz w:val="26"/>
          <w:szCs w:val="26"/>
        </w:rPr>
        <w:t>1</w:t>
      </w:r>
      <w:proofErr w:type="gramEnd"/>
      <w:r>
        <w:rPr>
          <w:rStyle w:val="c0"/>
          <w:b/>
          <w:bCs/>
          <w:color w:val="000000"/>
          <w:sz w:val="26"/>
          <w:szCs w:val="26"/>
        </w:rPr>
        <w:t>.   Природа, в отличие от общества</w:t>
      </w:r>
      <w:r>
        <w:rPr>
          <w:b/>
          <w:bCs/>
          <w:color w:val="000000"/>
          <w:sz w:val="26"/>
          <w:szCs w:val="26"/>
        </w:rPr>
        <w:br/>
      </w:r>
      <w:r>
        <w:rPr>
          <w:rStyle w:val="c3"/>
          <w:color w:val="000000"/>
          <w:sz w:val="26"/>
          <w:szCs w:val="26"/>
        </w:rPr>
        <w:t>1)    испытывает влияние человеческой деятельности                2)    является средой обитания человека        3)    изменяется в направлении от низшего к высшему         4)    способна развиваться независимо от человека</w:t>
      </w:r>
      <w:r>
        <w:rPr>
          <w:color w:val="000000"/>
          <w:sz w:val="26"/>
          <w:szCs w:val="26"/>
        </w:rPr>
        <w:br/>
      </w:r>
      <w:r>
        <w:rPr>
          <w:rStyle w:val="c0"/>
          <w:b/>
          <w:bCs/>
          <w:color w:val="000000"/>
          <w:sz w:val="26"/>
          <w:szCs w:val="26"/>
        </w:rPr>
        <w:t>А</w:t>
      </w:r>
      <w:proofErr w:type="gramStart"/>
      <w:r>
        <w:rPr>
          <w:rStyle w:val="c0"/>
          <w:b/>
          <w:bCs/>
          <w:color w:val="000000"/>
          <w:sz w:val="26"/>
          <w:szCs w:val="26"/>
        </w:rPr>
        <w:t>2</w:t>
      </w:r>
      <w:proofErr w:type="gramEnd"/>
      <w:r>
        <w:rPr>
          <w:rStyle w:val="c0"/>
          <w:b/>
          <w:bCs/>
          <w:color w:val="000000"/>
          <w:sz w:val="26"/>
          <w:szCs w:val="26"/>
        </w:rPr>
        <w:t>. Верны ли следующие суждения о взаимосвязи сфер общественной жизни?</w:t>
      </w:r>
      <w:r>
        <w:rPr>
          <w:b/>
          <w:bCs/>
          <w:color w:val="000000"/>
          <w:sz w:val="26"/>
          <w:szCs w:val="26"/>
        </w:rPr>
        <w:br/>
      </w:r>
      <w:r>
        <w:rPr>
          <w:rStyle w:val="c3"/>
          <w:color w:val="000000"/>
          <w:sz w:val="26"/>
          <w:szCs w:val="26"/>
        </w:rPr>
        <w:t>А. Рост государственных ассигнований на производство новых видов вооружения является примером связи политической и экономической сфер общества.</w:t>
      </w:r>
      <w:r>
        <w:rPr>
          <w:color w:val="000000"/>
          <w:sz w:val="26"/>
          <w:szCs w:val="26"/>
        </w:rPr>
        <w:br/>
      </w:r>
      <w:r>
        <w:rPr>
          <w:rStyle w:val="c3"/>
          <w:color w:val="000000"/>
          <w:sz w:val="26"/>
          <w:szCs w:val="26"/>
        </w:rPr>
        <w:t>Б. Финансирование меценатом деятельности музея является примером связи экономической  духовной сферы общества</w:t>
      </w:r>
      <w:r>
        <w:rPr>
          <w:color w:val="000000"/>
          <w:sz w:val="26"/>
          <w:szCs w:val="26"/>
        </w:rPr>
        <w:br/>
      </w:r>
      <w:r>
        <w:rPr>
          <w:rStyle w:val="c3"/>
          <w:color w:val="000000"/>
          <w:sz w:val="26"/>
          <w:szCs w:val="26"/>
        </w:rPr>
        <w:t>1) верно только А        2) верно только Б        3) верны оба суждения    4) оба суждения неверны</w:t>
      </w:r>
      <w:r>
        <w:rPr>
          <w:color w:val="000000"/>
          <w:sz w:val="26"/>
          <w:szCs w:val="26"/>
        </w:rPr>
        <w:br/>
      </w:r>
      <w:r>
        <w:rPr>
          <w:rStyle w:val="c0"/>
          <w:b/>
          <w:bCs/>
          <w:color w:val="000000"/>
          <w:sz w:val="26"/>
          <w:szCs w:val="26"/>
        </w:rPr>
        <w:t>А3. Какое понятие характеризует как общество, так и природу?</w:t>
      </w:r>
      <w:r>
        <w:rPr>
          <w:b/>
          <w:bCs/>
          <w:color w:val="000000"/>
          <w:sz w:val="26"/>
          <w:szCs w:val="26"/>
        </w:rPr>
        <w:br/>
      </w:r>
      <w:r>
        <w:rPr>
          <w:rStyle w:val="c3"/>
          <w:color w:val="000000"/>
          <w:sz w:val="26"/>
          <w:szCs w:val="26"/>
        </w:rPr>
        <w:t>1)    система         2) весь материальный мир     3)формы и способы взаимодействия людей</w:t>
      </w:r>
      <w:r>
        <w:rPr>
          <w:color w:val="000000"/>
          <w:sz w:val="26"/>
          <w:szCs w:val="26"/>
        </w:rPr>
        <w:br/>
      </w:r>
      <w:r>
        <w:rPr>
          <w:rStyle w:val="c3"/>
          <w:color w:val="000000"/>
          <w:sz w:val="26"/>
          <w:szCs w:val="26"/>
        </w:rPr>
        <w:t>4)    этап исторического развития </w:t>
      </w:r>
      <w:r>
        <w:rPr>
          <w:color w:val="000000"/>
          <w:sz w:val="26"/>
          <w:szCs w:val="26"/>
        </w:rPr>
        <w:br/>
      </w:r>
      <w:r>
        <w:rPr>
          <w:rStyle w:val="c0"/>
          <w:b/>
          <w:bCs/>
          <w:color w:val="000000"/>
          <w:sz w:val="26"/>
          <w:szCs w:val="26"/>
        </w:rPr>
        <w:t>A4.   Верны ли следующие суждения об общественном прогрессе?</w:t>
      </w:r>
      <w:r>
        <w:rPr>
          <w:b/>
          <w:bCs/>
          <w:color w:val="000000"/>
          <w:sz w:val="26"/>
          <w:szCs w:val="26"/>
        </w:rPr>
        <w:br/>
      </w:r>
      <w:r>
        <w:rPr>
          <w:rStyle w:val="c3"/>
          <w:color w:val="000000"/>
          <w:sz w:val="26"/>
          <w:szCs w:val="26"/>
        </w:rPr>
        <w:t>А. В современную эпоху прогресс охватил все области общественной жизни.</w:t>
      </w:r>
      <w:r>
        <w:rPr>
          <w:color w:val="000000"/>
          <w:sz w:val="26"/>
          <w:szCs w:val="26"/>
        </w:rPr>
        <w:br/>
      </w:r>
      <w:r>
        <w:rPr>
          <w:rStyle w:val="c3"/>
          <w:color w:val="000000"/>
          <w:sz w:val="26"/>
          <w:szCs w:val="26"/>
        </w:rPr>
        <w:t>Б. Традиционному обществу не свойственен общественный прогресс.</w:t>
      </w:r>
      <w:r>
        <w:rPr>
          <w:color w:val="000000"/>
          <w:sz w:val="26"/>
          <w:szCs w:val="26"/>
        </w:rPr>
        <w:br/>
      </w:r>
      <w:r>
        <w:rPr>
          <w:rStyle w:val="c3"/>
          <w:color w:val="000000"/>
          <w:sz w:val="26"/>
          <w:szCs w:val="26"/>
        </w:rPr>
        <w:t>1) верно только А     2) верно только Б       3) верны оба суждения    4) оба суждения неверны</w:t>
      </w:r>
      <w:r>
        <w:rPr>
          <w:color w:val="000000"/>
          <w:sz w:val="26"/>
          <w:szCs w:val="26"/>
        </w:rPr>
        <w:br/>
      </w:r>
      <w:r>
        <w:rPr>
          <w:rStyle w:val="c0"/>
          <w:b/>
          <w:bCs/>
          <w:color w:val="000000"/>
          <w:sz w:val="26"/>
          <w:szCs w:val="26"/>
        </w:rPr>
        <w:t>А5. Какой признак присущ традиционному обществу?</w:t>
      </w:r>
      <w:r>
        <w:rPr>
          <w:b/>
          <w:bCs/>
          <w:color w:val="000000"/>
          <w:sz w:val="26"/>
          <w:szCs w:val="26"/>
        </w:rPr>
        <w:br/>
      </w:r>
      <w:r>
        <w:rPr>
          <w:rStyle w:val="c3"/>
          <w:color w:val="000000"/>
          <w:sz w:val="26"/>
          <w:szCs w:val="26"/>
        </w:rPr>
        <w:t>1)     развитое фабричное производство     2)     создание основного продукта в сельском хозяйстве              3)     завершение промышленного переворота       4)     высокоразвитая инфраструктура</w:t>
      </w:r>
      <w:proofErr w:type="gramStart"/>
      <w:r>
        <w:rPr>
          <w:color w:val="000000"/>
          <w:sz w:val="26"/>
          <w:szCs w:val="26"/>
        </w:rPr>
        <w:br/>
      </w:r>
      <w:r>
        <w:rPr>
          <w:rStyle w:val="c0"/>
          <w:b/>
          <w:bCs/>
          <w:color w:val="000000"/>
          <w:sz w:val="26"/>
          <w:szCs w:val="26"/>
        </w:rPr>
        <w:t>А</w:t>
      </w:r>
      <w:proofErr w:type="gramEnd"/>
      <w:r>
        <w:rPr>
          <w:rStyle w:val="c0"/>
          <w:b/>
          <w:bCs/>
          <w:color w:val="000000"/>
          <w:sz w:val="26"/>
          <w:szCs w:val="26"/>
        </w:rPr>
        <w:t xml:space="preserve"> 6. Свойства и роли человека, которые он приобретает только во взаимодействии с другими людьми, характеризуют его как</w:t>
      </w:r>
      <w:r>
        <w:rPr>
          <w:b/>
          <w:bCs/>
          <w:color w:val="000000"/>
          <w:sz w:val="26"/>
          <w:szCs w:val="26"/>
        </w:rPr>
        <w:br/>
      </w:r>
      <w:r>
        <w:rPr>
          <w:rStyle w:val="c3"/>
          <w:color w:val="000000"/>
          <w:sz w:val="26"/>
          <w:szCs w:val="26"/>
        </w:rPr>
        <w:t>1)     индивида        2)     индивидуальность     3)    организм        4)     личность</w:t>
      </w:r>
      <w:proofErr w:type="gramStart"/>
      <w:r>
        <w:rPr>
          <w:color w:val="000000"/>
          <w:sz w:val="26"/>
          <w:szCs w:val="26"/>
        </w:rPr>
        <w:br/>
      </w:r>
      <w:r>
        <w:rPr>
          <w:rStyle w:val="c0"/>
          <w:b/>
          <w:bCs/>
          <w:color w:val="000000"/>
          <w:sz w:val="26"/>
          <w:szCs w:val="26"/>
        </w:rPr>
        <w:t>А</w:t>
      </w:r>
      <w:proofErr w:type="gramEnd"/>
      <w:r>
        <w:rPr>
          <w:rStyle w:val="c0"/>
          <w:b/>
          <w:bCs/>
          <w:color w:val="000000"/>
          <w:sz w:val="26"/>
          <w:szCs w:val="26"/>
        </w:rPr>
        <w:t xml:space="preserve"> 7. Верны ли следующие суждения о сущностных чертах личности?</w:t>
      </w:r>
      <w:r>
        <w:rPr>
          <w:b/>
          <w:bCs/>
          <w:color w:val="000000"/>
          <w:sz w:val="26"/>
          <w:szCs w:val="26"/>
        </w:rPr>
        <w:br/>
      </w:r>
      <w:r>
        <w:rPr>
          <w:rStyle w:val="c3"/>
          <w:color w:val="000000"/>
          <w:sz w:val="26"/>
          <w:szCs w:val="26"/>
        </w:rPr>
        <w:t>А.Сущностные черты личности обнаруживаются при изучении биологического строения человека. </w:t>
      </w:r>
      <w:r>
        <w:rPr>
          <w:color w:val="000000"/>
          <w:sz w:val="26"/>
          <w:szCs w:val="26"/>
        </w:rPr>
        <w:br/>
      </w:r>
      <w:r>
        <w:rPr>
          <w:rStyle w:val="c3"/>
          <w:color w:val="000000"/>
          <w:sz w:val="26"/>
          <w:szCs w:val="26"/>
        </w:rPr>
        <w:t>Б. Сущностные черты личности обнаруживаются посредством изучения взглядов человека на природу, общество, других людей.</w:t>
      </w:r>
      <w:r>
        <w:rPr>
          <w:color w:val="000000"/>
          <w:sz w:val="26"/>
          <w:szCs w:val="26"/>
        </w:rPr>
        <w:br/>
      </w:r>
      <w:r>
        <w:rPr>
          <w:rStyle w:val="c3"/>
          <w:color w:val="000000"/>
          <w:sz w:val="26"/>
          <w:szCs w:val="26"/>
        </w:rPr>
        <w:t>1) верно только А        2) верно только Б      3) верны оба суждения    4) оба суждения неверны</w:t>
      </w:r>
      <w:r>
        <w:rPr>
          <w:color w:val="000000"/>
          <w:sz w:val="26"/>
          <w:szCs w:val="26"/>
        </w:rPr>
        <w:br/>
      </w:r>
      <w:r>
        <w:rPr>
          <w:rStyle w:val="c0"/>
          <w:b/>
          <w:bCs/>
          <w:color w:val="000000"/>
          <w:sz w:val="26"/>
          <w:szCs w:val="26"/>
        </w:rPr>
        <w:t>А8. Человек представляет собой единство трех составляющих: биологической, психологической и социальной. Социальная составляющая включает:</w:t>
      </w:r>
      <w:r>
        <w:rPr>
          <w:b/>
          <w:bCs/>
          <w:color w:val="000000"/>
          <w:sz w:val="26"/>
          <w:szCs w:val="26"/>
        </w:rPr>
        <w:br/>
      </w:r>
      <w:r>
        <w:rPr>
          <w:rStyle w:val="c3"/>
          <w:color w:val="000000"/>
          <w:sz w:val="26"/>
          <w:szCs w:val="26"/>
        </w:rPr>
        <w:t>1)    знания, умения и навыки   2)     чувства, память и волю  3)    строение тела, силу и ловкость             4)    темперамент, внимание, воображение </w:t>
      </w:r>
      <w:r>
        <w:rPr>
          <w:color w:val="000000"/>
          <w:sz w:val="26"/>
          <w:szCs w:val="26"/>
        </w:rPr>
        <w:br/>
      </w:r>
      <w:r>
        <w:rPr>
          <w:rStyle w:val="c0"/>
          <w:b/>
          <w:bCs/>
          <w:color w:val="000000"/>
          <w:sz w:val="26"/>
          <w:szCs w:val="26"/>
        </w:rPr>
        <w:t>А</w:t>
      </w:r>
      <w:proofErr w:type="gramStart"/>
      <w:r>
        <w:rPr>
          <w:rStyle w:val="c0"/>
          <w:b/>
          <w:bCs/>
          <w:color w:val="000000"/>
          <w:sz w:val="26"/>
          <w:szCs w:val="26"/>
        </w:rPr>
        <w:t>9</w:t>
      </w:r>
      <w:proofErr w:type="gramEnd"/>
      <w:r>
        <w:rPr>
          <w:rStyle w:val="c0"/>
          <w:b/>
          <w:bCs/>
          <w:color w:val="000000"/>
          <w:sz w:val="26"/>
          <w:szCs w:val="26"/>
        </w:rPr>
        <w:t>.   Старшие подростки помогают родителям на даче обрабатывать грядки с огурцами. Субъектом данной деятельности являются</w:t>
      </w:r>
      <w:r>
        <w:rPr>
          <w:b/>
          <w:bCs/>
          <w:color w:val="000000"/>
          <w:sz w:val="26"/>
          <w:szCs w:val="26"/>
        </w:rPr>
        <w:br/>
      </w:r>
      <w:r>
        <w:rPr>
          <w:rStyle w:val="c3"/>
          <w:color w:val="000000"/>
          <w:sz w:val="26"/>
          <w:szCs w:val="26"/>
        </w:rPr>
        <w:t>1)    советы и рекомендации родителей 2)    грядки с огурцами   3)    старшие подростки</w:t>
      </w:r>
      <w:r>
        <w:rPr>
          <w:color w:val="000000"/>
          <w:sz w:val="26"/>
          <w:szCs w:val="26"/>
        </w:rPr>
        <w:br/>
      </w:r>
      <w:r>
        <w:rPr>
          <w:rStyle w:val="c3"/>
          <w:color w:val="000000"/>
          <w:sz w:val="26"/>
          <w:szCs w:val="26"/>
        </w:rPr>
        <w:t>4)    инструменты и дачный инвентарь</w:t>
      </w:r>
      <w:r>
        <w:rPr>
          <w:color w:val="000000"/>
          <w:sz w:val="26"/>
          <w:szCs w:val="26"/>
        </w:rPr>
        <w:br/>
      </w:r>
      <w:r>
        <w:rPr>
          <w:rStyle w:val="c0"/>
          <w:b/>
          <w:bCs/>
          <w:color w:val="000000"/>
          <w:sz w:val="26"/>
          <w:szCs w:val="26"/>
        </w:rPr>
        <w:t>А10. К потребностям, связанным с природными свойствами человека, относятся потребности в:</w:t>
      </w:r>
      <w:r>
        <w:rPr>
          <w:b/>
          <w:bCs/>
          <w:color w:val="000000"/>
          <w:sz w:val="26"/>
          <w:szCs w:val="26"/>
        </w:rPr>
        <w:br/>
      </w:r>
      <w:r>
        <w:rPr>
          <w:rStyle w:val="c3"/>
          <w:color w:val="000000"/>
          <w:sz w:val="26"/>
          <w:szCs w:val="26"/>
        </w:rPr>
        <w:t xml:space="preserve">1)     уважении со стороны других  2)    творческом </w:t>
      </w:r>
      <w:r>
        <w:rPr>
          <w:rStyle w:val="c3"/>
          <w:color w:val="000000"/>
          <w:sz w:val="26"/>
          <w:szCs w:val="26"/>
        </w:rPr>
        <w:lastRenderedPageBreak/>
        <w:t>самовыражении   3)    общественном признании                4)    физическом развитии</w:t>
      </w:r>
      <w:r>
        <w:rPr>
          <w:color w:val="000000"/>
          <w:sz w:val="26"/>
          <w:szCs w:val="26"/>
        </w:rPr>
        <w:br/>
      </w:r>
      <w:r>
        <w:rPr>
          <w:rStyle w:val="c0"/>
          <w:b/>
          <w:bCs/>
          <w:color w:val="000000"/>
          <w:sz w:val="26"/>
          <w:szCs w:val="26"/>
        </w:rPr>
        <w:t>А11. Изготовление орудий труда, необходимых для охоты (луков, стрел, охотничьего оружия), представляет собой пример деятельности</w:t>
      </w:r>
      <w:r>
        <w:rPr>
          <w:b/>
          <w:bCs/>
          <w:color w:val="000000"/>
          <w:sz w:val="26"/>
          <w:szCs w:val="26"/>
        </w:rPr>
        <w:br/>
      </w:r>
      <w:r>
        <w:rPr>
          <w:rStyle w:val="c3"/>
          <w:color w:val="000000"/>
          <w:sz w:val="26"/>
          <w:szCs w:val="26"/>
        </w:rPr>
        <w:t>1)    материально-производственной                       2)    ценностно-ориентировочной</w:t>
      </w:r>
      <w:r>
        <w:rPr>
          <w:color w:val="000000"/>
          <w:sz w:val="26"/>
          <w:szCs w:val="26"/>
        </w:rPr>
        <w:br/>
      </w:r>
      <w:r>
        <w:rPr>
          <w:rStyle w:val="c3"/>
          <w:color w:val="000000"/>
          <w:sz w:val="26"/>
          <w:szCs w:val="26"/>
        </w:rPr>
        <w:t>3)    прогностической                                               4)    социально-преобразовательной </w:t>
      </w:r>
      <w:r>
        <w:rPr>
          <w:color w:val="000000"/>
          <w:sz w:val="26"/>
          <w:szCs w:val="26"/>
        </w:rPr>
        <w:br/>
      </w:r>
      <w:r>
        <w:rPr>
          <w:rStyle w:val="c0"/>
          <w:b/>
          <w:bCs/>
          <w:color w:val="000000"/>
          <w:sz w:val="26"/>
          <w:szCs w:val="26"/>
        </w:rPr>
        <w:t xml:space="preserve">А12. Что из перечисленных проявлений относится к сфере </w:t>
      </w:r>
      <w:proofErr w:type="gramStart"/>
      <w:r>
        <w:rPr>
          <w:rStyle w:val="c0"/>
          <w:b/>
          <w:bCs/>
          <w:color w:val="000000"/>
          <w:sz w:val="26"/>
          <w:szCs w:val="26"/>
        </w:rPr>
        <w:t>бессознательного</w:t>
      </w:r>
      <w:proofErr w:type="gramEnd"/>
      <w:r>
        <w:rPr>
          <w:rStyle w:val="c0"/>
          <w:b/>
          <w:bCs/>
          <w:color w:val="000000"/>
          <w:sz w:val="26"/>
          <w:szCs w:val="26"/>
        </w:rPr>
        <w:t>?</w:t>
      </w:r>
      <w:r>
        <w:rPr>
          <w:b/>
          <w:bCs/>
          <w:color w:val="000000"/>
          <w:sz w:val="26"/>
          <w:szCs w:val="26"/>
        </w:rPr>
        <w:br/>
      </w:r>
      <w:r>
        <w:rPr>
          <w:rStyle w:val="c3"/>
          <w:color w:val="000000"/>
          <w:sz w:val="26"/>
          <w:szCs w:val="26"/>
        </w:rPr>
        <w:t>1)    твердое убеждение                                       2)     благородное намерение</w:t>
      </w:r>
      <w:r>
        <w:rPr>
          <w:color w:val="000000"/>
          <w:sz w:val="26"/>
          <w:szCs w:val="26"/>
        </w:rPr>
        <w:br/>
      </w:r>
      <w:r>
        <w:rPr>
          <w:rStyle w:val="c3"/>
          <w:color w:val="000000"/>
          <w:sz w:val="26"/>
          <w:szCs w:val="26"/>
        </w:rPr>
        <w:t>3)     целенаправленное припоминание           4)     творческое озарение </w:t>
      </w:r>
      <w:r>
        <w:rPr>
          <w:color w:val="000000"/>
          <w:sz w:val="26"/>
          <w:szCs w:val="26"/>
        </w:rPr>
        <w:br/>
      </w:r>
      <w:r>
        <w:rPr>
          <w:rStyle w:val="c0"/>
          <w:b/>
          <w:bCs/>
          <w:color w:val="000000"/>
          <w:sz w:val="26"/>
          <w:szCs w:val="26"/>
        </w:rPr>
        <w:t>А13. Житейские знания основаны на</w:t>
      </w:r>
      <w:r>
        <w:rPr>
          <w:b/>
          <w:bCs/>
          <w:color w:val="000000"/>
          <w:sz w:val="26"/>
          <w:szCs w:val="26"/>
        </w:rPr>
        <w:br/>
      </w:r>
      <w:r>
        <w:rPr>
          <w:rStyle w:val="c3"/>
          <w:color w:val="000000"/>
          <w:sz w:val="26"/>
          <w:szCs w:val="26"/>
        </w:rPr>
        <w:t>1)     эстетическом отношении к действительности               2)    здравом смысле</w:t>
      </w:r>
      <w:r>
        <w:rPr>
          <w:color w:val="000000"/>
          <w:sz w:val="26"/>
          <w:szCs w:val="26"/>
        </w:rPr>
        <w:br/>
      </w:r>
      <w:r>
        <w:rPr>
          <w:rStyle w:val="c3"/>
          <w:color w:val="000000"/>
          <w:sz w:val="26"/>
          <w:szCs w:val="26"/>
        </w:rPr>
        <w:t>3)     интуитивном озарении                         4)     научном обобщении фактов</w:t>
      </w:r>
      <w:proofErr w:type="gramStart"/>
      <w:r>
        <w:rPr>
          <w:color w:val="000000"/>
          <w:sz w:val="26"/>
          <w:szCs w:val="26"/>
        </w:rPr>
        <w:br/>
      </w:r>
      <w:r>
        <w:rPr>
          <w:rStyle w:val="c0"/>
          <w:b/>
          <w:bCs/>
          <w:color w:val="000000"/>
          <w:sz w:val="26"/>
          <w:szCs w:val="26"/>
        </w:rPr>
        <w:t>А</w:t>
      </w:r>
      <w:proofErr w:type="gramEnd"/>
      <w:r>
        <w:rPr>
          <w:rStyle w:val="c0"/>
          <w:b/>
          <w:bCs/>
          <w:color w:val="000000"/>
          <w:sz w:val="26"/>
          <w:szCs w:val="26"/>
        </w:rPr>
        <w:t xml:space="preserve"> 14.   Только в процессе научного познания происходит</w:t>
      </w:r>
      <w:r>
        <w:rPr>
          <w:b/>
          <w:bCs/>
          <w:color w:val="000000"/>
          <w:sz w:val="26"/>
          <w:szCs w:val="26"/>
        </w:rPr>
        <w:br/>
      </w:r>
      <w:r>
        <w:rPr>
          <w:rStyle w:val="c3"/>
          <w:color w:val="000000"/>
          <w:sz w:val="26"/>
          <w:szCs w:val="26"/>
        </w:rPr>
        <w:t>1)    объяснение объективно действующих законов              2)    применение знаний на практике</w:t>
      </w:r>
      <w:r>
        <w:rPr>
          <w:color w:val="000000"/>
          <w:sz w:val="26"/>
          <w:szCs w:val="26"/>
        </w:rPr>
        <w:br/>
      </w:r>
      <w:r>
        <w:rPr>
          <w:rStyle w:val="c3"/>
          <w:color w:val="000000"/>
          <w:sz w:val="26"/>
          <w:szCs w:val="26"/>
        </w:rPr>
        <w:t>3)    отрицание предыдущих достижений познавательного процесса</w:t>
      </w:r>
      <w:r>
        <w:rPr>
          <w:color w:val="000000"/>
          <w:sz w:val="26"/>
          <w:szCs w:val="26"/>
        </w:rPr>
        <w:br/>
      </w:r>
      <w:r>
        <w:rPr>
          <w:rStyle w:val="c3"/>
          <w:color w:val="000000"/>
          <w:sz w:val="26"/>
          <w:szCs w:val="26"/>
        </w:rPr>
        <w:t>4)    формирование целостного образа мира</w:t>
      </w:r>
      <w:r>
        <w:rPr>
          <w:color w:val="000000"/>
          <w:sz w:val="26"/>
          <w:szCs w:val="26"/>
        </w:rPr>
        <w:br/>
      </w:r>
      <w:r>
        <w:rPr>
          <w:rStyle w:val="c0"/>
          <w:b/>
          <w:bCs/>
          <w:color w:val="000000"/>
          <w:sz w:val="26"/>
          <w:szCs w:val="26"/>
        </w:rPr>
        <w:t>А15. Верны ли следующие суждения об общении?</w:t>
      </w:r>
      <w:r>
        <w:rPr>
          <w:b/>
          <w:bCs/>
          <w:color w:val="000000"/>
          <w:sz w:val="26"/>
          <w:szCs w:val="26"/>
        </w:rPr>
        <w:br/>
      </w:r>
      <w:r>
        <w:rPr>
          <w:rStyle w:val="c3"/>
          <w:color w:val="000000"/>
          <w:sz w:val="26"/>
          <w:szCs w:val="26"/>
        </w:rPr>
        <w:t>А. В процессе общения происходит обмен идеями, эмоциями, материальными предметами.</w:t>
      </w:r>
      <w:r>
        <w:rPr>
          <w:color w:val="000000"/>
          <w:sz w:val="26"/>
          <w:szCs w:val="26"/>
        </w:rPr>
        <w:br/>
      </w:r>
      <w:r>
        <w:rPr>
          <w:rStyle w:val="c3"/>
          <w:color w:val="000000"/>
          <w:sz w:val="26"/>
          <w:szCs w:val="26"/>
        </w:rPr>
        <w:t>Б. В процессе общения осуществляется социализация личности.</w:t>
      </w:r>
      <w:r>
        <w:rPr>
          <w:color w:val="000000"/>
          <w:sz w:val="26"/>
          <w:szCs w:val="26"/>
        </w:rPr>
        <w:br/>
      </w:r>
      <w:r>
        <w:rPr>
          <w:rStyle w:val="c3"/>
          <w:color w:val="000000"/>
          <w:sz w:val="26"/>
          <w:szCs w:val="26"/>
        </w:rPr>
        <w:t>1) верно только А        2) верно только Б    3) верны оба суждения    4) оба суждения неверны</w:t>
      </w:r>
      <w:r>
        <w:rPr>
          <w:color w:val="000000"/>
          <w:sz w:val="26"/>
          <w:szCs w:val="26"/>
        </w:rPr>
        <w:br/>
      </w:r>
      <w:r>
        <w:rPr>
          <w:rStyle w:val="c0"/>
          <w:b/>
          <w:bCs/>
          <w:color w:val="000000"/>
          <w:sz w:val="26"/>
          <w:szCs w:val="26"/>
        </w:rPr>
        <w:t xml:space="preserve">А16. Истинное знание в отличие от </w:t>
      </w:r>
      <w:proofErr w:type="gramStart"/>
      <w:r>
        <w:rPr>
          <w:rStyle w:val="c0"/>
          <w:b/>
          <w:bCs/>
          <w:color w:val="000000"/>
          <w:sz w:val="26"/>
          <w:szCs w:val="26"/>
        </w:rPr>
        <w:t>ложного</w:t>
      </w:r>
      <w:proofErr w:type="gramEnd"/>
      <w:r>
        <w:rPr>
          <w:b/>
          <w:bCs/>
          <w:color w:val="000000"/>
          <w:sz w:val="26"/>
          <w:szCs w:val="26"/>
        </w:rPr>
        <w:br/>
      </w:r>
      <w:r>
        <w:rPr>
          <w:rStyle w:val="c3"/>
          <w:color w:val="000000"/>
          <w:sz w:val="26"/>
          <w:szCs w:val="26"/>
        </w:rPr>
        <w:t>1)     добывается в процессе познавательной деятельности    2)    соответствует предмету познавательной деятельности     3)    представляется с использованием научных терминов</w:t>
      </w:r>
      <w:r>
        <w:rPr>
          <w:color w:val="000000"/>
          <w:sz w:val="26"/>
          <w:szCs w:val="26"/>
        </w:rPr>
        <w:br/>
      </w:r>
      <w:r>
        <w:rPr>
          <w:rStyle w:val="c3"/>
          <w:color w:val="000000"/>
          <w:sz w:val="26"/>
          <w:szCs w:val="26"/>
        </w:rPr>
        <w:t>4)    всегда теоретически обосновано </w:t>
      </w:r>
      <w:r>
        <w:rPr>
          <w:color w:val="000000"/>
          <w:sz w:val="26"/>
          <w:szCs w:val="26"/>
        </w:rPr>
        <w:br/>
      </w:r>
      <w:r>
        <w:rPr>
          <w:rStyle w:val="c0"/>
          <w:b/>
          <w:bCs/>
          <w:color w:val="000000"/>
          <w:sz w:val="26"/>
          <w:szCs w:val="26"/>
        </w:rPr>
        <w:t>А17.   Верны ли следующие суждения о результатах познавательной деятельности?</w:t>
      </w:r>
      <w:r>
        <w:rPr>
          <w:color w:val="000000"/>
          <w:sz w:val="26"/>
          <w:szCs w:val="26"/>
        </w:rPr>
        <w:br/>
      </w:r>
      <w:r>
        <w:rPr>
          <w:rStyle w:val="c3"/>
          <w:color w:val="000000"/>
          <w:sz w:val="26"/>
          <w:szCs w:val="26"/>
        </w:rPr>
        <w:t>А. Результат познания зависит от установок, целей и предыдущего опыта познающего субъекта.</w:t>
      </w:r>
      <w:r>
        <w:rPr>
          <w:color w:val="000000"/>
          <w:sz w:val="26"/>
          <w:szCs w:val="26"/>
        </w:rPr>
        <w:br/>
      </w:r>
      <w:r>
        <w:rPr>
          <w:rStyle w:val="c3"/>
          <w:color w:val="000000"/>
          <w:sz w:val="26"/>
          <w:szCs w:val="26"/>
        </w:rPr>
        <w:t>Б. Результат познания зависит от возрастных и индивидуальных характеристик субъекта познания.</w:t>
      </w:r>
      <w:r>
        <w:rPr>
          <w:color w:val="000000"/>
          <w:sz w:val="26"/>
          <w:szCs w:val="26"/>
        </w:rPr>
        <w:br/>
      </w:r>
      <w:r>
        <w:rPr>
          <w:rStyle w:val="c3"/>
          <w:color w:val="000000"/>
          <w:sz w:val="26"/>
          <w:szCs w:val="26"/>
        </w:rPr>
        <w:t>1) верно только А         2) верно только Б      3) верны оба суждения    4) оба суждения неверны</w:t>
      </w:r>
      <w:r>
        <w:rPr>
          <w:color w:val="000000"/>
          <w:sz w:val="26"/>
          <w:szCs w:val="26"/>
        </w:rPr>
        <w:br/>
      </w:r>
      <w:r>
        <w:rPr>
          <w:rStyle w:val="c0"/>
          <w:b/>
          <w:bCs/>
          <w:color w:val="000000"/>
          <w:sz w:val="26"/>
          <w:szCs w:val="26"/>
        </w:rPr>
        <w:t>А18. К среднему классу в экономически развитых странах относятся</w:t>
      </w:r>
      <w:r>
        <w:rPr>
          <w:b/>
          <w:bCs/>
          <w:color w:val="000000"/>
          <w:sz w:val="26"/>
          <w:szCs w:val="26"/>
        </w:rPr>
        <w:br/>
      </w:r>
      <w:r>
        <w:rPr>
          <w:rStyle w:val="c3"/>
          <w:color w:val="000000"/>
          <w:sz w:val="26"/>
          <w:szCs w:val="26"/>
        </w:rPr>
        <w:t>1)    неквалифицированные рабочие                  2)    менеджеры крупных предприятий</w:t>
      </w:r>
      <w:r>
        <w:rPr>
          <w:color w:val="000000"/>
          <w:sz w:val="26"/>
          <w:szCs w:val="26"/>
        </w:rPr>
        <w:br/>
      </w:r>
      <w:r>
        <w:rPr>
          <w:rStyle w:val="c3"/>
          <w:color w:val="000000"/>
          <w:sz w:val="26"/>
          <w:szCs w:val="26"/>
        </w:rPr>
        <w:t>3)    владельцы небольших фирм                         4)    лица, занятые физическим трудом</w:t>
      </w:r>
      <w:r>
        <w:rPr>
          <w:color w:val="000000"/>
          <w:sz w:val="26"/>
          <w:szCs w:val="26"/>
        </w:rPr>
        <w:br/>
      </w:r>
      <w:r>
        <w:rPr>
          <w:rStyle w:val="c0"/>
          <w:b/>
          <w:bCs/>
          <w:color w:val="000000"/>
          <w:sz w:val="26"/>
          <w:szCs w:val="26"/>
        </w:rPr>
        <w:t>А19. Сословное деление общества отражает</w:t>
      </w:r>
      <w:r>
        <w:rPr>
          <w:b/>
          <w:bCs/>
          <w:color w:val="000000"/>
          <w:sz w:val="26"/>
          <w:szCs w:val="26"/>
        </w:rPr>
        <w:br/>
      </w:r>
      <w:r>
        <w:rPr>
          <w:rStyle w:val="c3"/>
          <w:color w:val="000000"/>
          <w:sz w:val="26"/>
          <w:szCs w:val="26"/>
        </w:rPr>
        <w:t>1)    вид государственного устройства                   2)    тип социальной стратификации</w:t>
      </w:r>
      <w:r>
        <w:rPr>
          <w:color w:val="000000"/>
          <w:sz w:val="26"/>
          <w:szCs w:val="26"/>
        </w:rPr>
        <w:br/>
      </w:r>
      <w:r>
        <w:rPr>
          <w:rStyle w:val="c3"/>
          <w:color w:val="000000"/>
          <w:sz w:val="26"/>
          <w:szCs w:val="26"/>
        </w:rPr>
        <w:t>3)    характер экономических связей                      4)    особенность политической системы</w:t>
      </w:r>
      <w:r>
        <w:rPr>
          <w:color w:val="000000"/>
          <w:sz w:val="26"/>
          <w:szCs w:val="26"/>
        </w:rPr>
        <w:br/>
      </w:r>
      <w:r>
        <w:rPr>
          <w:rStyle w:val="c0"/>
          <w:b/>
          <w:bCs/>
          <w:color w:val="000000"/>
          <w:sz w:val="26"/>
          <w:szCs w:val="26"/>
        </w:rPr>
        <w:t>А20. Переход людей из одной социальной группы в другую называется</w:t>
      </w:r>
      <w:r>
        <w:rPr>
          <w:b/>
          <w:bCs/>
          <w:color w:val="000000"/>
          <w:sz w:val="26"/>
          <w:szCs w:val="26"/>
        </w:rPr>
        <w:br/>
      </w:r>
      <w:r>
        <w:rPr>
          <w:rStyle w:val="c3"/>
          <w:color w:val="000000"/>
          <w:sz w:val="26"/>
          <w:szCs w:val="26"/>
        </w:rPr>
        <w:lastRenderedPageBreak/>
        <w:t>1)    социальной дифференциацией                     2)     социальной мобильностью</w:t>
      </w:r>
      <w:r>
        <w:rPr>
          <w:color w:val="000000"/>
          <w:sz w:val="26"/>
          <w:szCs w:val="26"/>
        </w:rPr>
        <w:br/>
      </w:r>
      <w:r>
        <w:rPr>
          <w:rStyle w:val="c3"/>
          <w:color w:val="000000"/>
          <w:sz w:val="26"/>
          <w:szCs w:val="26"/>
        </w:rPr>
        <w:t>3)    социальным лифтом                                       4)     социальными изменениями</w:t>
      </w:r>
    </w:p>
    <w:p w:rsidR="00E61E7F" w:rsidRDefault="00E61E7F" w:rsidP="00E61E7F">
      <w:pPr>
        <w:pStyle w:val="c11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b/>
          <w:bCs/>
          <w:color w:val="000000"/>
          <w:sz w:val="26"/>
          <w:szCs w:val="26"/>
          <w:u w:val="single"/>
        </w:rPr>
        <w:t>                                                                Часть</w:t>
      </w:r>
      <w:proofErr w:type="gramStart"/>
      <w:r>
        <w:rPr>
          <w:rStyle w:val="c0"/>
          <w:b/>
          <w:bCs/>
          <w:color w:val="000000"/>
          <w:sz w:val="26"/>
          <w:szCs w:val="26"/>
          <w:u w:val="single"/>
        </w:rPr>
        <w:t xml:space="preserve"> В</w:t>
      </w:r>
      <w:proofErr w:type="gramEnd"/>
      <w:r>
        <w:rPr>
          <w:b/>
          <w:bCs/>
          <w:color w:val="000000"/>
          <w:sz w:val="26"/>
          <w:szCs w:val="26"/>
          <w:u w:val="single"/>
        </w:rPr>
        <w:br/>
      </w:r>
      <w:r>
        <w:rPr>
          <w:rStyle w:val="c0"/>
          <w:b/>
          <w:bCs/>
          <w:color w:val="000000"/>
          <w:sz w:val="26"/>
          <w:szCs w:val="26"/>
        </w:rPr>
        <w:t>В1.    Запишите слово, пропущенное в схеме</w:t>
      </w:r>
      <w:proofErr w:type="gramStart"/>
      <w:r>
        <w:rPr>
          <w:rStyle w:val="c0"/>
          <w:b/>
          <w:bCs/>
          <w:color w:val="000000"/>
          <w:sz w:val="26"/>
          <w:szCs w:val="26"/>
        </w:rPr>
        <w:t>.</w:t>
      </w:r>
      <w:proofErr w:type="gramEnd"/>
      <w:r>
        <w:rPr>
          <w:b/>
          <w:bCs/>
          <w:color w:val="000000"/>
          <w:sz w:val="26"/>
          <w:szCs w:val="26"/>
        </w:rPr>
        <w:br/>
      </w:r>
      <w:r>
        <w:rPr>
          <w:rStyle w:val="c3"/>
          <w:color w:val="000000"/>
          <w:sz w:val="26"/>
          <w:szCs w:val="26"/>
        </w:rPr>
        <w:t>                          </w:t>
      </w:r>
      <w:proofErr w:type="gramStart"/>
      <w:r>
        <w:rPr>
          <w:rStyle w:val="c3"/>
          <w:i/>
          <w:iCs/>
          <w:color w:val="000000"/>
          <w:sz w:val="26"/>
          <w:szCs w:val="26"/>
        </w:rPr>
        <w:t>к</w:t>
      </w:r>
      <w:proofErr w:type="gramEnd"/>
      <w:r>
        <w:rPr>
          <w:rStyle w:val="c3"/>
          <w:i/>
          <w:iCs/>
          <w:color w:val="000000"/>
          <w:sz w:val="26"/>
          <w:szCs w:val="26"/>
        </w:rPr>
        <w:t>ритерии социальной ...</w:t>
      </w:r>
      <w:r>
        <w:rPr>
          <w:color w:val="000000"/>
          <w:sz w:val="26"/>
          <w:szCs w:val="26"/>
        </w:rPr>
        <w:br/>
      </w:r>
      <w:r>
        <w:rPr>
          <w:rStyle w:val="c3"/>
          <w:color w:val="000000"/>
          <w:sz w:val="26"/>
          <w:szCs w:val="26"/>
        </w:rPr>
        <w:t>уровень            виды         культурные             уровень </w:t>
      </w:r>
      <w:r>
        <w:rPr>
          <w:color w:val="000000"/>
          <w:sz w:val="26"/>
          <w:szCs w:val="26"/>
        </w:rPr>
        <w:br/>
      </w:r>
      <w:r>
        <w:rPr>
          <w:rStyle w:val="c3"/>
          <w:color w:val="000000"/>
          <w:sz w:val="26"/>
          <w:szCs w:val="26"/>
        </w:rPr>
        <w:t>доходов            деятельности     ценности            образования                         </w:t>
      </w:r>
      <w:r>
        <w:rPr>
          <w:color w:val="000000"/>
          <w:sz w:val="26"/>
          <w:szCs w:val="26"/>
        </w:rPr>
        <w:br/>
      </w:r>
      <w:r>
        <w:rPr>
          <w:rStyle w:val="c0"/>
          <w:b/>
          <w:bCs/>
          <w:color w:val="000000"/>
          <w:sz w:val="26"/>
          <w:szCs w:val="26"/>
        </w:rPr>
        <w:t>В2. Ниже приведен перечень терминов. Все они</w:t>
      </w:r>
      <w:proofErr w:type="gramStart"/>
      <w:r>
        <w:rPr>
          <w:rStyle w:val="c0"/>
          <w:b/>
          <w:bCs/>
          <w:color w:val="000000"/>
          <w:sz w:val="26"/>
          <w:szCs w:val="26"/>
        </w:rPr>
        <w:t xml:space="preserve"> ,</w:t>
      </w:r>
      <w:proofErr w:type="gramEnd"/>
      <w:r>
        <w:rPr>
          <w:rStyle w:val="c0"/>
          <w:b/>
          <w:bCs/>
          <w:color w:val="000000"/>
          <w:sz w:val="26"/>
          <w:szCs w:val="26"/>
        </w:rPr>
        <w:t xml:space="preserve"> за исключением одного, связаны с понятием «истина». Найдите и укажите термин, связанный с другим понятием. </w:t>
      </w:r>
      <w:r>
        <w:rPr>
          <w:b/>
          <w:bCs/>
          <w:color w:val="000000"/>
          <w:sz w:val="26"/>
          <w:szCs w:val="26"/>
        </w:rPr>
        <w:br/>
      </w:r>
      <w:r>
        <w:rPr>
          <w:rStyle w:val="c3"/>
          <w:color w:val="000000"/>
          <w:sz w:val="26"/>
          <w:szCs w:val="26"/>
        </w:rPr>
        <w:t>    </w:t>
      </w:r>
      <w:r>
        <w:rPr>
          <w:rStyle w:val="c3"/>
          <w:i/>
          <w:iCs/>
          <w:color w:val="000000"/>
          <w:sz w:val="26"/>
          <w:szCs w:val="26"/>
        </w:rPr>
        <w:t>Соответствие действительности; знание; конкретность; процесс; субъективность</w:t>
      </w:r>
      <w:r>
        <w:rPr>
          <w:rStyle w:val="c3"/>
          <w:color w:val="000000"/>
          <w:sz w:val="26"/>
          <w:szCs w:val="26"/>
        </w:rPr>
        <w:t>.</w:t>
      </w:r>
      <w:r>
        <w:rPr>
          <w:color w:val="000000"/>
          <w:sz w:val="26"/>
          <w:szCs w:val="26"/>
        </w:rPr>
        <w:br/>
      </w:r>
      <w:proofErr w:type="gramStart"/>
      <w:r>
        <w:rPr>
          <w:rStyle w:val="c0"/>
          <w:b/>
          <w:bCs/>
          <w:color w:val="000000"/>
          <w:sz w:val="26"/>
          <w:szCs w:val="26"/>
        </w:rPr>
        <w:t>ВЗ.</w:t>
      </w:r>
      <w:r>
        <w:rPr>
          <w:color w:val="000000"/>
          <w:sz w:val="26"/>
          <w:szCs w:val="26"/>
        </w:rPr>
        <w:br/>
      </w:r>
      <w:r>
        <w:rPr>
          <w:rStyle w:val="c3"/>
          <w:color w:val="000000"/>
          <w:sz w:val="26"/>
          <w:szCs w:val="26"/>
        </w:rPr>
        <w:t>ОСОБЕННОСТИ                                                                                   ТИПЫ</w:t>
      </w:r>
      <w:r>
        <w:rPr>
          <w:color w:val="000000"/>
          <w:sz w:val="26"/>
          <w:szCs w:val="26"/>
        </w:rPr>
        <w:br/>
      </w:r>
      <w:r>
        <w:rPr>
          <w:rStyle w:val="c3"/>
          <w:color w:val="000000"/>
          <w:sz w:val="26"/>
          <w:szCs w:val="26"/>
        </w:rPr>
        <w:t>ОБЩЕСТВЕННЫХ ОТНОШЕНИЙ                                                СТРАТИФИКАЦИИ</w:t>
      </w:r>
      <w:r>
        <w:rPr>
          <w:color w:val="000000"/>
          <w:sz w:val="26"/>
          <w:szCs w:val="26"/>
        </w:rPr>
        <w:br/>
      </w:r>
      <w:r>
        <w:rPr>
          <w:rStyle w:val="c3"/>
          <w:color w:val="000000"/>
          <w:sz w:val="26"/>
          <w:szCs w:val="26"/>
        </w:rPr>
        <w:t>A)    юридическое закрепление прав                                                   1)    кастовая</w:t>
      </w:r>
      <w:r>
        <w:rPr>
          <w:color w:val="000000"/>
          <w:sz w:val="26"/>
          <w:szCs w:val="26"/>
        </w:rPr>
        <w:br/>
      </w:r>
      <w:r>
        <w:rPr>
          <w:rStyle w:val="c3"/>
          <w:color w:val="000000"/>
          <w:sz w:val="26"/>
          <w:szCs w:val="26"/>
        </w:rPr>
        <w:t>и обязанностей за основными                                                              2)    сословная</w:t>
      </w:r>
      <w:r>
        <w:rPr>
          <w:color w:val="000000"/>
          <w:sz w:val="26"/>
          <w:szCs w:val="26"/>
        </w:rPr>
        <w:br/>
      </w:r>
      <w:r>
        <w:rPr>
          <w:rStyle w:val="c3"/>
          <w:color w:val="000000"/>
          <w:sz w:val="26"/>
          <w:szCs w:val="26"/>
        </w:rPr>
        <w:t>социальными группами                                                                        3)    классовая</w:t>
      </w:r>
      <w:r>
        <w:rPr>
          <w:color w:val="000000"/>
          <w:sz w:val="26"/>
          <w:szCs w:val="26"/>
        </w:rPr>
        <w:br/>
      </w:r>
      <w:r>
        <w:rPr>
          <w:rStyle w:val="c3"/>
          <w:color w:val="000000"/>
          <w:sz w:val="26"/>
          <w:szCs w:val="26"/>
        </w:rPr>
        <w:t>Б)     преимущественно наследственный характер принадлежности к элите общества</w:t>
      </w:r>
      <w:r>
        <w:rPr>
          <w:color w:val="000000"/>
          <w:sz w:val="26"/>
          <w:szCs w:val="26"/>
        </w:rPr>
        <w:br/>
      </w:r>
      <w:r>
        <w:rPr>
          <w:rStyle w:val="c3"/>
          <w:color w:val="000000"/>
          <w:sz w:val="26"/>
          <w:szCs w:val="26"/>
        </w:rPr>
        <w:t>B)     запрещение перемещения из одной социальной группы в другую</w:t>
      </w:r>
      <w:r>
        <w:rPr>
          <w:color w:val="000000"/>
          <w:sz w:val="26"/>
          <w:szCs w:val="26"/>
        </w:rPr>
        <w:br/>
      </w:r>
      <w:r>
        <w:rPr>
          <w:rStyle w:val="c3"/>
          <w:color w:val="000000"/>
          <w:sz w:val="26"/>
          <w:szCs w:val="26"/>
        </w:rPr>
        <w:t>Г)     в основе деления на группы — различия в характере труда и размерах и формах его оплаты</w:t>
      </w:r>
      <w:r>
        <w:rPr>
          <w:color w:val="000000"/>
          <w:sz w:val="26"/>
          <w:szCs w:val="26"/>
        </w:rPr>
        <w:br/>
      </w:r>
      <w:r>
        <w:rPr>
          <w:rStyle w:val="c3"/>
          <w:color w:val="000000"/>
          <w:sz w:val="26"/>
          <w:szCs w:val="26"/>
        </w:rPr>
        <w:t>Д)     запрет на браки с</w:t>
      </w:r>
      <w:proofErr w:type="gramEnd"/>
      <w:r>
        <w:rPr>
          <w:rStyle w:val="c3"/>
          <w:color w:val="000000"/>
          <w:sz w:val="26"/>
          <w:szCs w:val="26"/>
        </w:rPr>
        <w:t xml:space="preserve"> представителями других групп</w:t>
      </w:r>
    </w:p>
    <w:p w:rsidR="00E61E7F" w:rsidRDefault="00E61E7F" w:rsidP="00E61E7F">
      <w:pPr>
        <w:pStyle w:val="c11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b/>
          <w:bCs/>
          <w:color w:val="000000"/>
          <w:sz w:val="26"/>
          <w:szCs w:val="26"/>
        </w:rPr>
        <w:t>В</w:t>
      </w:r>
      <w:proofErr w:type="gramStart"/>
      <w:r>
        <w:rPr>
          <w:rStyle w:val="c0"/>
          <w:b/>
          <w:bCs/>
          <w:color w:val="000000"/>
          <w:sz w:val="26"/>
          <w:szCs w:val="26"/>
        </w:rPr>
        <w:t>4</w:t>
      </w:r>
      <w:proofErr w:type="gramEnd"/>
      <w:r>
        <w:rPr>
          <w:rStyle w:val="c0"/>
          <w:b/>
          <w:bCs/>
          <w:color w:val="000000"/>
          <w:sz w:val="26"/>
          <w:szCs w:val="26"/>
        </w:rPr>
        <w:t>. Найдите в приведенном списке социальные потребности человека и укажите цифры, под которыми они указаны, в порядке возрастания. Потребности:</w:t>
      </w:r>
      <w:r>
        <w:rPr>
          <w:b/>
          <w:bCs/>
          <w:color w:val="000000"/>
          <w:sz w:val="26"/>
          <w:szCs w:val="26"/>
        </w:rPr>
        <w:br/>
      </w:r>
      <w:r>
        <w:rPr>
          <w:rStyle w:val="c3"/>
          <w:color w:val="000000"/>
          <w:sz w:val="26"/>
          <w:szCs w:val="26"/>
        </w:rPr>
        <w:t>1)    </w:t>
      </w:r>
      <w:proofErr w:type="gramStart"/>
      <w:r>
        <w:rPr>
          <w:rStyle w:val="c3"/>
          <w:color w:val="000000"/>
          <w:sz w:val="26"/>
          <w:szCs w:val="26"/>
        </w:rPr>
        <w:t>в</w:t>
      </w:r>
      <w:proofErr w:type="gramEnd"/>
      <w:r>
        <w:rPr>
          <w:rStyle w:val="c3"/>
          <w:color w:val="000000"/>
          <w:sz w:val="26"/>
          <w:szCs w:val="26"/>
        </w:rPr>
        <w:t xml:space="preserve"> сне    2)    в общении       3)    в достижении статуса  4)    в пище   5)    в труде     6)    в творчестве</w:t>
      </w:r>
    </w:p>
    <w:p w:rsidR="00E61E7F" w:rsidRDefault="00E61E7F" w:rsidP="00E61E7F">
      <w:pPr>
        <w:pStyle w:val="c11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b/>
          <w:bCs/>
          <w:color w:val="000000"/>
          <w:sz w:val="26"/>
          <w:szCs w:val="26"/>
        </w:rPr>
        <w:t>В5.    Прочитайте приведенный ниже текст, каждое положение которого пронумеровано.</w:t>
      </w:r>
      <w:r>
        <w:rPr>
          <w:color w:val="000000"/>
          <w:sz w:val="26"/>
          <w:szCs w:val="26"/>
        </w:rPr>
        <w:br/>
      </w:r>
      <w:r>
        <w:rPr>
          <w:rStyle w:val="c3"/>
          <w:color w:val="000000"/>
          <w:sz w:val="26"/>
          <w:szCs w:val="26"/>
        </w:rPr>
        <w:t>(1)С появлением первых государств зародилось и право. (2) Современные демократические государства имеют разветвленную правовую систему. (3) Однако она далеко не всегда эффективна в защите интересов граждан. (4) Нельзя не признать, что и правовая культура населения остается низкой.</w:t>
      </w:r>
      <w:r>
        <w:rPr>
          <w:color w:val="000000"/>
          <w:sz w:val="26"/>
          <w:szCs w:val="26"/>
        </w:rPr>
        <w:br/>
      </w:r>
      <w:r>
        <w:rPr>
          <w:rStyle w:val="c0"/>
          <w:b/>
          <w:bCs/>
          <w:color w:val="000000"/>
          <w:sz w:val="26"/>
          <w:szCs w:val="26"/>
        </w:rPr>
        <w:t>Определите, какие положения текста носят</w:t>
      </w:r>
      <w:r>
        <w:rPr>
          <w:b/>
          <w:bCs/>
          <w:color w:val="000000"/>
          <w:sz w:val="26"/>
          <w:szCs w:val="26"/>
        </w:rPr>
        <w:br/>
      </w:r>
      <w:r>
        <w:rPr>
          <w:rStyle w:val="c3"/>
          <w:color w:val="000000"/>
          <w:sz w:val="26"/>
          <w:szCs w:val="26"/>
        </w:rPr>
        <w:t>А) фактический характер             Б) характер оценочных суждений</w:t>
      </w:r>
    </w:p>
    <w:p w:rsidR="00E61E7F" w:rsidRDefault="00E61E7F" w:rsidP="00E61E7F">
      <w:pPr>
        <w:pStyle w:val="c11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b/>
          <w:bCs/>
          <w:color w:val="000000"/>
          <w:sz w:val="26"/>
          <w:szCs w:val="26"/>
        </w:rPr>
        <w:t>В</w:t>
      </w:r>
      <w:proofErr w:type="gramStart"/>
      <w:r>
        <w:rPr>
          <w:rStyle w:val="c0"/>
          <w:b/>
          <w:bCs/>
          <w:color w:val="000000"/>
          <w:sz w:val="26"/>
          <w:szCs w:val="26"/>
        </w:rPr>
        <w:t>6</w:t>
      </w:r>
      <w:proofErr w:type="gramEnd"/>
      <w:r>
        <w:rPr>
          <w:rStyle w:val="c0"/>
          <w:b/>
          <w:bCs/>
          <w:color w:val="000000"/>
          <w:sz w:val="26"/>
          <w:szCs w:val="26"/>
        </w:rPr>
        <w:t>. Прочитайте приведенный ниже текст, в котором пропущен ряд слов. Выберите из предлагаемого списка слова, которые необходимо вставить на место пропусков.</w:t>
      </w:r>
      <w:r>
        <w:rPr>
          <w:b/>
          <w:bCs/>
          <w:color w:val="000000"/>
          <w:sz w:val="26"/>
          <w:szCs w:val="26"/>
        </w:rPr>
        <w:br/>
      </w:r>
      <w:r>
        <w:rPr>
          <w:rStyle w:val="c3"/>
          <w:color w:val="000000"/>
          <w:sz w:val="26"/>
          <w:szCs w:val="26"/>
        </w:rPr>
        <w:t xml:space="preserve">Понятие «____» (1) получило распространение с конца 1960-х гг. так принято называть проблемы, носящие ___(2) характер. Они затрагивают интересы каждого народа, каждого человека, их решение возможно только совместными усилиями всех людей. От того. В каком направлении будут осуществляться их решение, зависит ___(3) человечества как биологического вида. В этих проблемах также проявляется ____(4) социальных и природных основ жизни общества и отдельного человека. Одна группа проблем связана с отношениями между государствами. </w:t>
      </w:r>
      <w:proofErr w:type="spellStart"/>
      <w:r>
        <w:rPr>
          <w:rStyle w:val="c3"/>
          <w:color w:val="000000"/>
          <w:sz w:val="26"/>
          <w:szCs w:val="26"/>
        </w:rPr>
        <w:lastRenderedPageBreak/>
        <w:t>Устранение__</w:t>
      </w:r>
      <w:proofErr w:type="spellEnd"/>
      <w:r>
        <w:rPr>
          <w:rStyle w:val="c3"/>
          <w:color w:val="000000"/>
          <w:sz w:val="26"/>
          <w:szCs w:val="26"/>
        </w:rPr>
        <w:t>(5) экономического развития, сохранение мира — это одновременно и решение проблемы здоровья людей, и проблемы качества освоения природных ресурсов. Прекращение __ (6) также предотвращает загрязнение природной среды в планетарном масштабе.</w:t>
      </w:r>
    </w:p>
    <w:p w:rsidR="00E61E7F" w:rsidRDefault="00E61E7F" w:rsidP="00E61E7F">
      <w:pPr>
        <w:pStyle w:val="c11"/>
        <w:shd w:val="clear" w:color="auto" w:fill="FFFFFF"/>
        <w:spacing w:before="0" w:beforeAutospacing="0" w:after="24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3"/>
          <w:color w:val="000000"/>
          <w:sz w:val="26"/>
          <w:szCs w:val="26"/>
        </w:rPr>
        <w:t xml:space="preserve">А) выживание    Б) </w:t>
      </w:r>
      <w:proofErr w:type="gramStart"/>
      <w:r>
        <w:rPr>
          <w:rStyle w:val="c3"/>
          <w:color w:val="000000"/>
          <w:sz w:val="26"/>
          <w:szCs w:val="26"/>
        </w:rPr>
        <w:t>общественный</w:t>
      </w:r>
      <w:proofErr w:type="gramEnd"/>
      <w:r>
        <w:rPr>
          <w:rStyle w:val="c3"/>
          <w:color w:val="000000"/>
          <w:sz w:val="26"/>
          <w:szCs w:val="26"/>
        </w:rPr>
        <w:t>      В) глобальные проблемы          Г) гонка вооружений </w:t>
      </w:r>
      <w:r>
        <w:rPr>
          <w:color w:val="000000"/>
          <w:sz w:val="26"/>
          <w:szCs w:val="26"/>
        </w:rPr>
        <w:br/>
      </w:r>
      <w:r>
        <w:rPr>
          <w:rStyle w:val="c3"/>
          <w:color w:val="000000"/>
          <w:sz w:val="26"/>
          <w:szCs w:val="26"/>
        </w:rPr>
        <w:t>Д) неравномерность               Е) глобализация           Ж) общечеловеческих     3) динамичность </w:t>
      </w:r>
      <w:r>
        <w:rPr>
          <w:color w:val="000000"/>
          <w:sz w:val="26"/>
          <w:szCs w:val="26"/>
        </w:rPr>
        <w:br/>
      </w:r>
      <w:r>
        <w:rPr>
          <w:rStyle w:val="c3"/>
          <w:color w:val="000000"/>
          <w:sz w:val="26"/>
          <w:szCs w:val="26"/>
        </w:rPr>
        <w:t>И) неразрывность</w:t>
      </w:r>
      <w:r>
        <w:rPr>
          <w:color w:val="000000"/>
          <w:sz w:val="26"/>
          <w:szCs w:val="26"/>
        </w:rPr>
        <w:br/>
      </w:r>
      <w:r>
        <w:rPr>
          <w:rStyle w:val="c0"/>
          <w:b/>
          <w:bCs/>
          <w:color w:val="000000"/>
          <w:sz w:val="26"/>
          <w:szCs w:val="26"/>
          <w:u w:val="single"/>
        </w:rPr>
        <w:t>                                                        Часть С.</w:t>
      </w:r>
      <w:r>
        <w:rPr>
          <w:b/>
          <w:bCs/>
          <w:i/>
          <w:iCs/>
          <w:color w:val="000000"/>
          <w:sz w:val="26"/>
          <w:szCs w:val="26"/>
          <w:u w:val="single"/>
        </w:rPr>
        <w:br/>
      </w:r>
      <w:r>
        <w:rPr>
          <w:rStyle w:val="c3"/>
          <w:color w:val="000000"/>
          <w:sz w:val="26"/>
          <w:szCs w:val="26"/>
        </w:rPr>
        <w:t>1.    Назовите три вида общения и проиллюстрируйте каждый из них примером.</w:t>
      </w:r>
    </w:p>
    <w:p w:rsidR="00E61E7F" w:rsidRDefault="00E61E7F" w:rsidP="00E61E7F">
      <w:pPr>
        <w:pStyle w:val="c11"/>
        <w:shd w:val="clear" w:color="auto" w:fill="FFFFFF"/>
        <w:spacing w:before="0" w:beforeAutospacing="0" w:after="24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9"/>
          <w:b/>
          <w:bCs/>
          <w:color w:val="000000"/>
        </w:rPr>
        <w:t>Диагностическая контрольная работа по обществознанию              Вариант 2 (ответы)</w:t>
      </w:r>
      <w:r>
        <w:rPr>
          <w:color w:val="000000"/>
        </w:rPr>
        <w:br/>
      </w:r>
      <w:r>
        <w:rPr>
          <w:rStyle w:val="c4"/>
          <w:color w:val="000000"/>
        </w:rPr>
        <w:t>А1. 4 </w:t>
      </w:r>
      <w:r>
        <w:rPr>
          <w:color w:val="000000"/>
        </w:rPr>
        <w:br/>
      </w:r>
      <w:r>
        <w:rPr>
          <w:rStyle w:val="c4"/>
          <w:color w:val="000000"/>
        </w:rPr>
        <w:t>А2. 3 </w:t>
      </w:r>
      <w:r>
        <w:rPr>
          <w:color w:val="000000"/>
        </w:rPr>
        <w:br/>
      </w:r>
      <w:r>
        <w:rPr>
          <w:rStyle w:val="c4"/>
          <w:color w:val="000000"/>
        </w:rPr>
        <w:t>А3. 1 </w:t>
      </w:r>
      <w:r>
        <w:rPr>
          <w:color w:val="000000"/>
        </w:rPr>
        <w:br/>
      </w:r>
      <w:r>
        <w:rPr>
          <w:rStyle w:val="c4"/>
          <w:color w:val="000000"/>
        </w:rPr>
        <w:t>A4. 4 </w:t>
      </w:r>
      <w:r>
        <w:rPr>
          <w:color w:val="000000"/>
        </w:rPr>
        <w:br/>
      </w:r>
      <w:r>
        <w:rPr>
          <w:rStyle w:val="c4"/>
          <w:color w:val="000000"/>
        </w:rPr>
        <w:t>А5. 2</w:t>
      </w:r>
      <w:proofErr w:type="gramStart"/>
      <w:r>
        <w:rPr>
          <w:rStyle w:val="c4"/>
          <w:color w:val="000000"/>
        </w:rPr>
        <w:t>    </w:t>
      </w:r>
      <w:r>
        <w:rPr>
          <w:color w:val="000000"/>
        </w:rPr>
        <w:br/>
      </w:r>
      <w:r>
        <w:rPr>
          <w:rStyle w:val="c4"/>
          <w:color w:val="000000"/>
        </w:rPr>
        <w:t>А</w:t>
      </w:r>
      <w:proofErr w:type="gramEnd"/>
      <w:r>
        <w:rPr>
          <w:rStyle w:val="c4"/>
          <w:color w:val="000000"/>
        </w:rPr>
        <w:t xml:space="preserve"> 6. 4  </w:t>
      </w:r>
      <w:r>
        <w:rPr>
          <w:color w:val="000000"/>
        </w:rPr>
        <w:br/>
      </w:r>
      <w:r>
        <w:rPr>
          <w:rStyle w:val="c4"/>
          <w:color w:val="000000"/>
        </w:rPr>
        <w:t>А 7. 2 </w:t>
      </w:r>
      <w:r>
        <w:rPr>
          <w:color w:val="000000"/>
        </w:rPr>
        <w:br/>
      </w:r>
      <w:r>
        <w:rPr>
          <w:rStyle w:val="c4"/>
          <w:color w:val="000000"/>
        </w:rPr>
        <w:t>А8.  1  </w:t>
      </w:r>
      <w:r>
        <w:rPr>
          <w:color w:val="000000"/>
        </w:rPr>
        <w:br/>
      </w:r>
      <w:r>
        <w:rPr>
          <w:rStyle w:val="c4"/>
          <w:color w:val="000000"/>
        </w:rPr>
        <w:t>А9.  3   </w:t>
      </w:r>
      <w:r>
        <w:rPr>
          <w:color w:val="000000"/>
        </w:rPr>
        <w:br/>
      </w:r>
      <w:r>
        <w:rPr>
          <w:rStyle w:val="c4"/>
          <w:color w:val="000000"/>
        </w:rPr>
        <w:t>А10. 4  </w:t>
      </w:r>
      <w:r>
        <w:rPr>
          <w:color w:val="000000"/>
        </w:rPr>
        <w:br/>
      </w:r>
      <w:r>
        <w:rPr>
          <w:rStyle w:val="c4"/>
          <w:color w:val="000000"/>
        </w:rPr>
        <w:t>А11. 1  </w:t>
      </w:r>
      <w:r>
        <w:rPr>
          <w:color w:val="000000"/>
        </w:rPr>
        <w:br/>
      </w:r>
      <w:r>
        <w:rPr>
          <w:rStyle w:val="c4"/>
          <w:color w:val="000000"/>
        </w:rPr>
        <w:t>А12. 4   </w:t>
      </w:r>
      <w:r>
        <w:rPr>
          <w:color w:val="000000"/>
        </w:rPr>
        <w:br/>
      </w:r>
      <w:r>
        <w:rPr>
          <w:rStyle w:val="c4"/>
          <w:color w:val="000000"/>
        </w:rPr>
        <w:t>А13. 2  </w:t>
      </w:r>
      <w:r>
        <w:rPr>
          <w:color w:val="000000"/>
        </w:rPr>
        <w:br/>
      </w:r>
      <w:r>
        <w:rPr>
          <w:rStyle w:val="c4"/>
          <w:color w:val="000000"/>
        </w:rPr>
        <w:t>А 14.   1  </w:t>
      </w:r>
      <w:r>
        <w:rPr>
          <w:color w:val="000000"/>
        </w:rPr>
        <w:br/>
      </w:r>
      <w:r>
        <w:rPr>
          <w:rStyle w:val="c4"/>
          <w:color w:val="000000"/>
        </w:rPr>
        <w:t>А15. 2  </w:t>
      </w:r>
      <w:r>
        <w:rPr>
          <w:color w:val="000000"/>
        </w:rPr>
        <w:br/>
      </w:r>
      <w:r>
        <w:rPr>
          <w:rStyle w:val="c4"/>
          <w:color w:val="000000"/>
        </w:rPr>
        <w:t>А16. 2   </w:t>
      </w:r>
      <w:r>
        <w:rPr>
          <w:color w:val="000000"/>
        </w:rPr>
        <w:br/>
      </w:r>
      <w:r>
        <w:rPr>
          <w:rStyle w:val="c4"/>
          <w:color w:val="000000"/>
        </w:rPr>
        <w:t>А17.   3  </w:t>
      </w:r>
      <w:r>
        <w:rPr>
          <w:color w:val="000000"/>
        </w:rPr>
        <w:br/>
      </w:r>
      <w:r>
        <w:rPr>
          <w:rStyle w:val="c4"/>
          <w:color w:val="000000"/>
        </w:rPr>
        <w:t>А18. 3  </w:t>
      </w:r>
      <w:r>
        <w:rPr>
          <w:color w:val="000000"/>
        </w:rPr>
        <w:br/>
      </w:r>
      <w:r>
        <w:rPr>
          <w:rStyle w:val="c4"/>
          <w:color w:val="000000"/>
        </w:rPr>
        <w:t>А19. 2</w:t>
      </w:r>
      <w:r>
        <w:rPr>
          <w:color w:val="000000"/>
        </w:rPr>
        <w:br/>
      </w:r>
      <w:r>
        <w:rPr>
          <w:rStyle w:val="c4"/>
          <w:color w:val="000000"/>
        </w:rPr>
        <w:t>А20. 2  </w:t>
      </w:r>
      <w:r>
        <w:rPr>
          <w:color w:val="000000"/>
        </w:rPr>
        <w:br/>
      </w:r>
      <w:r>
        <w:rPr>
          <w:rStyle w:val="c4"/>
          <w:color w:val="000000"/>
        </w:rPr>
        <w:t>Часть В</w:t>
      </w:r>
      <w:r>
        <w:rPr>
          <w:color w:val="000000"/>
        </w:rPr>
        <w:br/>
      </w:r>
      <w:r>
        <w:rPr>
          <w:rStyle w:val="c4"/>
          <w:color w:val="000000"/>
        </w:rPr>
        <w:t>В1.    Стратификации  - 1балл</w:t>
      </w:r>
      <w:r>
        <w:rPr>
          <w:color w:val="000000"/>
        </w:rPr>
        <w:br/>
      </w:r>
      <w:r>
        <w:rPr>
          <w:rStyle w:val="c4"/>
          <w:color w:val="000000"/>
        </w:rPr>
        <w:t>В</w:t>
      </w:r>
      <w:proofErr w:type="gramStart"/>
      <w:r>
        <w:rPr>
          <w:rStyle w:val="c4"/>
          <w:color w:val="000000"/>
        </w:rPr>
        <w:t>2</w:t>
      </w:r>
      <w:proofErr w:type="gramEnd"/>
      <w:r>
        <w:rPr>
          <w:rStyle w:val="c4"/>
          <w:color w:val="000000"/>
        </w:rPr>
        <w:t>. Процесс         - 1 балл</w:t>
      </w:r>
      <w:r>
        <w:rPr>
          <w:color w:val="000000"/>
        </w:rPr>
        <w:br/>
      </w:r>
      <w:r>
        <w:rPr>
          <w:rStyle w:val="c4"/>
          <w:color w:val="000000"/>
        </w:rPr>
        <w:t>ВЗ.22131        -2 балла</w:t>
      </w:r>
      <w:r>
        <w:rPr>
          <w:color w:val="000000"/>
        </w:rPr>
        <w:br/>
      </w:r>
      <w:r>
        <w:rPr>
          <w:rStyle w:val="c4"/>
          <w:color w:val="000000"/>
        </w:rPr>
        <w:t>В</w:t>
      </w:r>
      <w:proofErr w:type="gramStart"/>
      <w:r>
        <w:rPr>
          <w:rStyle w:val="c4"/>
          <w:color w:val="000000"/>
        </w:rPr>
        <w:t>4</w:t>
      </w:r>
      <w:proofErr w:type="gramEnd"/>
      <w:r>
        <w:rPr>
          <w:rStyle w:val="c4"/>
          <w:color w:val="000000"/>
        </w:rPr>
        <w:t>. 2356          - 2 балла</w:t>
      </w:r>
      <w:r>
        <w:rPr>
          <w:color w:val="000000"/>
        </w:rPr>
        <w:br/>
      </w:r>
      <w:r>
        <w:rPr>
          <w:rStyle w:val="c4"/>
          <w:color w:val="000000"/>
        </w:rPr>
        <w:t>В5.    ААББ        - 2 балла</w:t>
      </w:r>
      <w:r>
        <w:rPr>
          <w:color w:val="000000"/>
        </w:rPr>
        <w:br/>
      </w:r>
      <w:r>
        <w:rPr>
          <w:rStyle w:val="c4"/>
          <w:color w:val="000000"/>
        </w:rPr>
        <w:t>В</w:t>
      </w:r>
      <w:proofErr w:type="gramStart"/>
      <w:r>
        <w:rPr>
          <w:rStyle w:val="c4"/>
          <w:color w:val="000000"/>
        </w:rPr>
        <w:t>6</w:t>
      </w:r>
      <w:proofErr w:type="gramEnd"/>
      <w:r>
        <w:rPr>
          <w:rStyle w:val="c4"/>
          <w:color w:val="000000"/>
        </w:rPr>
        <w:t>. ВЖАИДГ    - 2 балла</w:t>
      </w:r>
      <w:r>
        <w:rPr>
          <w:color w:val="000000"/>
        </w:rPr>
        <w:br/>
      </w:r>
      <w:r>
        <w:rPr>
          <w:rStyle w:val="c4"/>
          <w:color w:val="000000"/>
        </w:rPr>
        <w:t>Часть С. – 3 балла </w:t>
      </w:r>
      <w:r>
        <w:rPr>
          <w:color w:val="000000"/>
        </w:rPr>
        <w:br/>
      </w:r>
      <w:r>
        <w:rPr>
          <w:rStyle w:val="c4"/>
          <w:color w:val="000000"/>
        </w:rPr>
        <w:t>1.    Общение между реальными субъектами; примеры</w:t>
      </w:r>
      <w:r>
        <w:rPr>
          <w:color w:val="000000"/>
        </w:rPr>
        <w:br/>
      </w:r>
      <w:r>
        <w:rPr>
          <w:rStyle w:val="c4"/>
          <w:color w:val="000000"/>
        </w:rPr>
        <w:t>2.    Общение реального субъекта с иллюзорными партнерами</w:t>
      </w:r>
      <w:r>
        <w:rPr>
          <w:color w:val="000000"/>
        </w:rPr>
        <w:br/>
      </w:r>
      <w:r>
        <w:rPr>
          <w:rStyle w:val="c4"/>
          <w:color w:val="000000"/>
        </w:rPr>
        <w:t>3.    Общение реального субъекта с воображаемым партнером</w:t>
      </w:r>
      <w:r>
        <w:rPr>
          <w:color w:val="000000"/>
        </w:rPr>
        <w:br/>
      </w:r>
      <w:r>
        <w:rPr>
          <w:rStyle w:val="c4"/>
          <w:color w:val="000000"/>
        </w:rPr>
        <w:t>4.    Общение воображаемых партнеров </w:t>
      </w:r>
    </w:p>
    <w:p w:rsidR="00C44496" w:rsidRDefault="00C44496"/>
    <w:sectPr w:rsidR="00C444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>
    <w:useFELayout/>
  </w:compat>
  <w:rsids>
    <w:rsidRoot w:val="00E61E7F"/>
    <w:rsid w:val="00C44496"/>
    <w:rsid w:val="00E61E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1">
    <w:name w:val="c11"/>
    <w:basedOn w:val="a"/>
    <w:rsid w:val="00E61E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0">
    <w:name w:val="c10"/>
    <w:basedOn w:val="a0"/>
    <w:rsid w:val="00E61E7F"/>
  </w:style>
  <w:style w:type="character" w:customStyle="1" w:styleId="c9">
    <w:name w:val="c9"/>
    <w:basedOn w:val="a0"/>
    <w:rsid w:val="00E61E7F"/>
  </w:style>
  <w:style w:type="character" w:customStyle="1" w:styleId="c1">
    <w:name w:val="c1"/>
    <w:basedOn w:val="a0"/>
    <w:rsid w:val="00E61E7F"/>
  </w:style>
  <w:style w:type="character" w:customStyle="1" w:styleId="c0">
    <w:name w:val="c0"/>
    <w:basedOn w:val="a0"/>
    <w:rsid w:val="00E61E7F"/>
  </w:style>
  <w:style w:type="character" w:customStyle="1" w:styleId="c3">
    <w:name w:val="c3"/>
    <w:basedOn w:val="a0"/>
    <w:rsid w:val="00E61E7F"/>
  </w:style>
  <w:style w:type="character" w:customStyle="1" w:styleId="c4">
    <w:name w:val="c4"/>
    <w:basedOn w:val="a0"/>
    <w:rsid w:val="00E61E7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580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1421</Words>
  <Characters>8106</Characters>
  <Application>Microsoft Office Word</Application>
  <DocSecurity>0</DocSecurity>
  <Lines>67</Lines>
  <Paragraphs>19</Paragraphs>
  <ScaleCrop>false</ScaleCrop>
  <Company>SPecialiST RePack</Company>
  <LinksUpToDate>false</LinksUpToDate>
  <CharactersWithSpaces>9508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2019-09-24T17:05:00Z</dcterms:created>
  <dcterms:modified xsi:type="dcterms:W3CDTF">2019-09-24T17:09:00Z</dcterms:modified>
</cp:coreProperties>
</file>